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FF2" w:rsidRDefault="00445FF2" w:rsidP="00445FF2">
      <w:pPr>
        <w:ind w:left="7080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862">
        <w:rPr>
          <w:rFonts w:ascii="Times New Roman" w:hAnsi="Times New Roman" w:cs="Times New Roman"/>
          <w:sz w:val="28"/>
          <w:szCs w:val="28"/>
        </w:rPr>
        <w:t xml:space="preserve"> №1 </w:t>
      </w:r>
    </w:p>
    <w:p w:rsidR="00CD2862" w:rsidRPr="00CD2862" w:rsidRDefault="00445FF2" w:rsidP="00445FF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 приказу от  28.12.2019 № 164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62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62">
        <w:rPr>
          <w:rFonts w:ascii="Times New Roman" w:hAnsi="Times New Roman" w:cs="Times New Roman"/>
          <w:b/>
          <w:sz w:val="28"/>
          <w:szCs w:val="28"/>
        </w:rPr>
        <w:t>обмена подарками и знаками делового гостеприимства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62"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  «Дом детского творчества»</w:t>
      </w:r>
    </w:p>
    <w:p w:rsidR="00CD2862" w:rsidRPr="00CD2862" w:rsidRDefault="00CD2862" w:rsidP="00B076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D2862" w:rsidRPr="00CD2862" w:rsidRDefault="00CD2862" w:rsidP="00CD28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6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Настоящий Регламент обмена деловыми подарками и знаками делового</w:t>
      </w:r>
    </w:p>
    <w:p w:rsidR="00CD2862" w:rsidRPr="00CD2862" w:rsidRDefault="00CD2862" w:rsidP="00CD2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гостеприимства в МБУДО «Дом детского творчества»  (далее – учреждение) разработан в соответствии с положениями Федерального закона от 25 декабря 2008 года № 27З-ФЗ «О противодействии коррупции», Кодексом этики и служебного поведения работников учреждения и основан на общепризнанных нравственных принципах и нормах российского общества и государства.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Регламент обмена деловыми подарками и знаками делового гостеприимства учреждения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учреждения.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Под термином «работник» в настоящем Регламенте понимаются штатные работники с полной или частичной занятостью, вступившие в трудовые отношения с учреждением, независимо от их должности.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 xml:space="preserve">При употреблении в настоящем Регламенте терминов, описывающих гостеприимство, – «представительские мероприятия», «деловое </w:t>
      </w:r>
      <w:r w:rsidRPr="00CD2862">
        <w:rPr>
          <w:rFonts w:ascii="Times New Roman" w:hAnsi="Times New Roman" w:cs="Times New Roman"/>
          <w:sz w:val="28"/>
          <w:szCs w:val="28"/>
        </w:rPr>
        <w:lastRenderedPageBreak/>
        <w:t>гостеприимство», «корпоративное гостеприимство» – все положения данного Регламента применимы к ним одинаковым образом.</w:t>
      </w:r>
    </w:p>
    <w:p w:rsidR="00CD2862" w:rsidRPr="00CD2862" w:rsidRDefault="00CD2862" w:rsidP="00CD286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62">
        <w:rPr>
          <w:rFonts w:ascii="Times New Roman" w:hAnsi="Times New Roman" w:cs="Times New Roman"/>
          <w:b/>
          <w:sz w:val="28"/>
          <w:szCs w:val="28"/>
        </w:rPr>
        <w:t>Цели и намерения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Данный Регламент преследует следующие цели: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учреждения;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осуществление хозяйственной и приносящей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учреждения.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62">
        <w:rPr>
          <w:rFonts w:ascii="Times New Roman" w:hAnsi="Times New Roman" w:cs="Times New Roman"/>
          <w:b/>
          <w:sz w:val="28"/>
          <w:szCs w:val="28"/>
        </w:rPr>
        <w:t>3. Правила обмена деловыми подарками и знаками делового гостеприимства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Обмен деловыми подарками в процессе хозяйственной и приносящей доход деятельности и организация представительских мероприятий является нормальной деловой практикой.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Работники учреждения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и периодичность дарения и получения подарков и/или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и/или оказывать влияние на объективность </w:t>
      </w:r>
      <w:proofErr w:type="gramStart"/>
      <w:r w:rsidRPr="00CD2862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CD2862">
        <w:rPr>
          <w:rFonts w:ascii="Times New Roman" w:hAnsi="Times New Roman" w:cs="Times New Roman"/>
          <w:sz w:val="28"/>
          <w:szCs w:val="28"/>
        </w:rPr>
        <w:t>/ее деловых суждений и решений.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При любых сомнениях в правомерности или этичности своих действий работники учреждения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Должностные лица и другие работники учреждения не вправе использовать служебное положение в личных целях, включая использование собственности учреждения, в том числе: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для получения подарков, вознаграждения и иных выгод для себя лично и других лиц в процессе ведения дел учреждения, в т.ч. как до, так и после проведения переговоров о заключении гражданско-правовых договоров (контрактов) и иных сделок;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 xml:space="preserve">для получения услуг, кредитов от </w:t>
      </w:r>
      <w:proofErr w:type="spellStart"/>
      <w:r w:rsidRPr="00CD2862"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 w:rsidRPr="00CD2862">
        <w:rPr>
          <w:rFonts w:ascii="Times New Roman" w:hAnsi="Times New Roman" w:cs="Times New Roman"/>
          <w:sz w:val="28"/>
          <w:szCs w:val="28"/>
        </w:rPr>
        <w:t xml:space="preserve"> лиц за исключением кредитных учреждений или лиц, предлагающих аналогичные услуги или кредиты третьим лицам на сопоставимых условиях в процессе осуществления своей деятельности.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Учреждение не приемлет коррупции. Подарки не должны быть использованы для дачи/получения взяток или коррупции во всех ее проявлениях.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lastRenderedPageBreak/>
        <w:t>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Подарки и услуги не должны ставить под сомнение имидж или деловую репутацию учреждения или ее работника.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(бездействие), должен: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D286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D2862">
        <w:rPr>
          <w:rFonts w:ascii="Times New Roman" w:hAnsi="Times New Roman" w:cs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продолжить работу в установленном в учреждении порядке над вопросом, с которым был связан подарок или вознаграждение.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 xml:space="preserve">Для установления и </w:t>
      </w:r>
      <w:proofErr w:type="gramStart"/>
      <w:r w:rsidRPr="00CD2862">
        <w:rPr>
          <w:rFonts w:ascii="Times New Roman" w:hAnsi="Times New Roman" w:cs="Times New Roman"/>
          <w:sz w:val="28"/>
          <w:szCs w:val="28"/>
        </w:rPr>
        <w:t>поддержания</w:t>
      </w:r>
      <w:proofErr w:type="gramEnd"/>
      <w:r w:rsidRPr="00CD2862">
        <w:rPr>
          <w:rFonts w:ascii="Times New Roman" w:hAnsi="Times New Roman" w:cs="Times New Roman"/>
          <w:sz w:val="28"/>
          <w:szCs w:val="28"/>
        </w:rPr>
        <w:t xml:space="preserve"> деловых отношении и как проявление общепринятой вежливости работники учреждения могут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организаций), цветы, кондитерские изделия и аналогичная продукция.</w:t>
      </w:r>
    </w:p>
    <w:p w:rsidR="00CD2862" w:rsidRPr="00CD2862" w:rsidRDefault="00CD2862" w:rsidP="00CD286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862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t>Настоящий Регламент является обязательным для всех работников учреждения в период работы в учреждении.</w:t>
      </w:r>
    </w:p>
    <w:p w:rsidR="00CD2862" w:rsidRPr="00CD2862" w:rsidRDefault="00CD2862" w:rsidP="00CD286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62">
        <w:rPr>
          <w:rFonts w:ascii="Times New Roman" w:hAnsi="Times New Roman" w:cs="Times New Roman"/>
          <w:sz w:val="28"/>
          <w:szCs w:val="28"/>
        </w:rPr>
        <w:lastRenderedPageBreak/>
        <w:t>Настоящий Регламент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88274D" w:rsidRPr="00CD2862" w:rsidRDefault="0088274D">
      <w:pPr>
        <w:rPr>
          <w:rFonts w:ascii="Times New Roman" w:hAnsi="Times New Roman" w:cs="Times New Roman"/>
          <w:sz w:val="28"/>
          <w:szCs w:val="28"/>
        </w:rPr>
      </w:pPr>
    </w:p>
    <w:sectPr w:rsidR="0088274D" w:rsidRPr="00CD2862" w:rsidSect="0088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5D6A"/>
    <w:multiLevelType w:val="hybridMultilevel"/>
    <w:tmpl w:val="B4F2523E"/>
    <w:lvl w:ilvl="0" w:tplc="183617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7EC77B39"/>
    <w:multiLevelType w:val="hybridMultilevel"/>
    <w:tmpl w:val="786898C8"/>
    <w:lvl w:ilvl="0" w:tplc="222C36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2862"/>
    <w:rsid w:val="00445FF2"/>
    <w:rsid w:val="007D1811"/>
    <w:rsid w:val="00817E9C"/>
    <w:rsid w:val="0088274D"/>
    <w:rsid w:val="00B07664"/>
    <w:rsid w:val="00CD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1116</Words>
  <Characters>6364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Дир-ДДТ</cp:lastModifiedBy>
  <cp:revision>5</cp:revision>
  <dcterms:created xsi:type="dcterms:W3CDTF">2018-01-21T07:29:00Z</dcterms:created>
  <dcterms:modified xsi:type="dcterms:W3CDTF">2020-07-03T09:00:00Z</dcterms:modified>
</cp:coreProperties>
</file>